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E9" w:rsidRDefault="000840E9" w:rsidP="000840E9">
      <w:pPr>
        <w:autoSpaceDE w:val="0"/>
        <w:autoSpaceDN w:val="0"/>
        <w:spacing w:line="288" w:lineRule="auto"/>
        <w:jc w:val="center"/>
        <w:textAlignment w:val="center"/>
        <w:rPr>
          <w:rFonts w:ascii="TradeGothic-BoldCondTwenty" w:hAnsi="TradeGothic-BoldCondTwenty"/>
          <w:b/>
          <w:bCs/>
          <w:color w:val="000000"/>
          <w:sz w:val="32"/>
          <w:szCs w:val="32"/>
          <w:lang w:val="en-CA"/>
        </w:rPr>
      </w:pPr>
      <w:r>
        <w:rPr>
          <w:rFonts w:ascii="TradeGothic-BoldCondTwenty" w:hAnsi="TradeGothic-BoldCondTwenty"/>
          <w:b/>
          <w:bCs/>
          <w:color w:val="000000"/>
          <w:sz w:val="32"/>
          <w:szCs w:val="32"/>
          <w:lang w:val="en-CA"/>
        </w:rPr>
        <w:t>O</w:t>
      </w:r>
      <w:r>
        <w:rPr>
          <w:rFonts w:ascii="TradeGothic-BoldCondTwenty" w:hAnsi="TradeGothic-BoldCondTwenty"/>
          <w:b/>
          <w:bCs/>
          <w:color w:val="000000"/>
          <w:sz w:val="32"/>
          <w:szCs w:val="32"/>
          <w:lang w:val="en-CA"/>
        </w:rPr>
        <w:t>n-Farm Energy Management</w:t>
      </w:r>
      <w:r>
        <w:rPr>
          <w:rFonts w:ascii="TradeGothic-BoldCondTwenty" w:hAnsi="TradeGothic-BoldCondTwenty"/>
          <w:b/>
          <w:bCs/>
          <w:color w:val="000000"/>
          <w:sz w:val="32"/>
          <w:szCs w:val="32"/>
          <w:lang w:val="en-CA"/>
        </w:rPr>
        <w:t xml:space="preserve"> Outreach Officer</w:t>
      </w:r>
    </w:p>
    <w:p w:rsidR="000840E9" w:rsidRDefault="000840E9" w:rsidP="000840E9">
      <w:pPr>
        <w:pStyle w:val="Default"/>
        <w:rPr>
          <w:sz w:val="22"/>
          <w:szCs w:val="22"/>
          <w:lang w:val="en-CA"/>
        </w:rPr>
      </w:pPr>
      <w:r>
        <w:rPr>
          <w:b/>
          <w:bCs/>
          <w:sz w:val="22"/>
          <w:szCs w:val="22"/>
          <w:lang w:val="en-CA"/>
        </w:rPr>
        <w:t xml:space="preserve">Gateway Research Organization </w:t>
      </w:r>
      <w:r>
        <w:rPr>
          <w:sz w:val="22"/>
          <w:szCs w:val="22"/>
          <w:lang w:val="en-CA"/>
        </w:rPr>
        <w:t xml:space="preserve">(GRO) is an innovative, producer-driven, non-profit research organization that conducts agricultural research, demonstrations and provides extension services to producers in the Northwest region of Alberta. Work is done in the areas of livestock, forages, cereals, oilseeds, and pulses. GRO is stationed in </w:t>
      </w:r>
      <w:proofErr w:type="spellStart"/>
      <w:r>
        <w:rPr>
          <w:sz w:val="22"/>
          <w:szCs w:val="22"/>
          <w:lang w:val="en-CA"/>
        </w:rPr>
        <w:t>Westlock</w:t>
      </w:r>
      <w:proofErr w:type="spellEnd"/>
      <w:r>
        <w:rPr>
          <w:sz w:val="22"/>
          <w:szCs w:val="22"/>
          <w:lang w:val="en-CA"/>
        </w:rPr>
        <w:t xml:space="preserve">, Alberta, which is approximately one hour north of Edmonton. </w:t>
      </w:r>
    </w:p>
    <w:p w:rsidR="000840E9" w:rsidRDefault="000840E9" w:rsidP="000840E9">
      <w:pPr>
        <w:pStyle w:val="Default"/>
        <w:rPr>
          <w:sz w:val="22"/>
          <w:szCs w:val="22"/>
          <w:lang w:val="en-CA"/>
        </w:rPr>
      </w:pPr>
    </w:p>
    <w:p w:rsidR="000840E9" w:rsidRDefault="000840E9" w:rsidP="000840E9">
      <w:pPr>
        <w:rPr>
          <w:rFonts w:ascii="Times New Roman" w:hAnsi="Times New Roman" w:cs="Times New Roman"/>
          <w:color w:val="000000"/>
          <w:lang w:val="en-CA"/>
        </w:rPr>
      </w:pPr>
      <w:r>
        <w:rPr>
          <w:rFonts w:ascii="Times New Roman" w:hAnsi="Times New Roman" w:cs="Times New Roman"/>
          <w:color w:val="000000"/>
          <w:lang w:val="en-CA"/>
        </w:rPr>
        <w:t xml:space="preserve">GRO is seeking a person with a strong agricultural background, </w:t>
      </w:r>
      <w:r>
        <w:rPr>
          <w:rFonts w:ascii="Times New Roman" w:hAnsi="Times New Roman" w:cs="Times New Roman"/>
          <w:b/>
          <w:bCs/>
          <w:color w:val="000000"/>
          <w:lang w:val="en-CA"/>
        </w:rPr>
        <w:t>preferably a graduate majoring in renewable energy technologies.</w:t>
      </w:r>
      <w:r>
        <w:rPr>
          <w:rFonts w:ascii="Times New Roman" w:hAnsi="Times New Roman" w:cs="Times New Roman"/>
          <w:color w:val="000000"/>
          <w:lang w:val="en-CA"/>
        </w:rPr>
        <w:t xml:space="preserve"> The incumbent must be able to work independently and make informed decisions in an office and field environment. Knowledge of western Canadian agriculture and farming practices is a requirement.</w:t>
      </w:r>
    </w:p>
    <w:p w:rsidR="000840E9" w:rsidRDefault="000840E9" w:rsidP="000840E9">
      <w:pPr>
        <w:pStyle w:val="Default"/>
        <w:rPr>
          <w:b/>
          <w:bCs/>
          <w:sz w:val="22"/>
          <w:szCs w:val="22"/>
          <w:lang w:val="en-CA"/>
        </w:rPr>
      </w:pPr>
      <w:r>
        <w:rPr>
          <w:b/>
          <w:bCs/>
          <w:sz w:val="22"/>
          <w:szCs w:val="22"/>
          <w:lang w:val="en-CA"/>
        </w:rPr>
        <w:t xml:space="preserve">Responsibilities: </w:t>
      </w:r>
    </w:p>
    <w:p w:rsidR="009E08AE" w:rsidRPr="009E08AE" w:rsidRDefault="009E08AE" w:rsidP="009E08AE">
      <w:pPr>
        <w:pStyle w:val="ListParagraph"/>
        <w:numPr>
          <w:ilvl w:val="0"/>
          <w:numId w:val="1"/>
        </w:numPr>
        <w:spacing w:line="240" w:lineRule="auto"/>
        <w:jc w:val="both"/>
        <w:rPr>
          <w:lang w:val="en-CA"/>
        </w:rPr>
      </w:pPr>
      <w:proofErr w:type="spellStart"/>
      <w:r>
        <w:rPr>
          <w:rFonts w:ascii="Times New Roman" w:hAnsi="Times New Roman"/>
          <w:color w:val="000000"/>
          <w:lang w:val="en-CA"/>
        </w:rPr>
        <w:t>He/She</w:t>
      </w:r>
      <w:proofErr w:type="spellEnd"/>
      <w:r>
        <w:rPr>
          <w:rFonts w:ascii="Times New Roman" w:hAnsi="Times New Roman"/>
          <w:color w:val="000000"/>
          <w:lang w:val="en-CA"/>
        </w:rPr>
        <w:t xml:space="preserve"> will</w:t>
      </w:r>
      <w:r w:rsidRPr="009E08AE">
        <w:rPr>
          <w:rFonts w:ascii="Times New Roman" w:hAnsi="Times New Roman"/>
          <w:color w:val="000000"/>
          <w:lang w:val="en-CA"/>
        </w:rPr>
        <w:t xml:space="preserve"> be expected to acquire a working knowledge of the Farm Energy and </w:t>
      </w:r>
      <w:proofErr w:type="spellStart"/>
      <w:r w:rsidRPr="009E08AE">
        <w:rPr>
          <w:rFonts w:ascii="Times New Roman" w:hAnsi="Times New Roman"/>
          <w:color w:val="000000"/>
          <w:lang w:val="en-CA"/>
        </w:rPr>
        <w:t>Agri</w:t>
      </w:r>
      <w:proofErr w:type="spellEnd"/>
      <w:r w:rsidRPr="009E08AE">
        <w:rPr>
          <w:rFonts w:ascii="Times New Roman" w:hAnsi="Times New Roman"/>
          <w:color w:val="000000"/>
          <w:lang w:val="en-CA"/>
        </w:rPr>
        <w:t>-Processing (FEAP) program</w:t>
      </w:r>
      <w:r>
        <w:rPr>
          <w:rFonts w:ascii="Times New Roman" w:hAnsi="Times New Roman"/>
          <w:color w:val="000000"/>
          <w:lang w:val="en-CA"/>
        </w:rPr>
        <w:t xml:space="preserve"> and On-farm Solar PV program</w:t>
      </w:r>
      <w:r w:rsidRPr="009E08AE">
        <w:rPr>
          <w:rFonts w:ascii="Times New Roman" w:hAnsi="Times New Roman"/>
          <w:color w:val="000000"/>
          <w:lang w:val="en-CA"/>
        </w:rPr>
        <w:t xml:space="preserve"> available through Alberta Agriculture and Forestry and serve as a primary contact person in the </w:t>
      </w:r>
      <w:r w:rsidRPr="009E08AE">
        <w:rPr>
          <w:rFonts w:ascii="Times New Roman" w:hAnsi="Times New Roman"/>
          <w:b/>
          <w:bCs/>
          <w:color w:val="000000"/>
          <w:lang w:val="en-CA"/>
        </w:rPr>
        <w:t>Edmonton-Peace region</w:t>
      </w:r>
      <w:r w:rsidRPr="009E08AE">
        <w:rPr>
          <w:rFonts w:ascii="Times New Roman" w:hAnsi="Times New Roman"/>
          <w:color w:val="000000"/>
          <w:lang w:val="en-CA"/>
        </w:rPr>
        <w:t xml:space="preserve"> for the FEAP program</w:t>
      </w:r>
      <w:r>
        <w:rPr>
          <w:rFonts w:ascii="Times New Roman" w:hAnsi="Times New Roman"/>
          <w:color w:val="000000"/>
          <w:lang w:val="en-CA"/>
        </w:rPr>
        <w:t>.</w:t>
      </w:r>
    </w:p>
    <w:p w:rsidR="000840E9" w:rsidRPr="009E08AE" w:rsidRDefault="000840E9" w:rsidP="009E08AE">
      <w:pPr>
        <w:pStyle w:val="ListParagraph"/>
        <w:numPr>
          <w:ilvl w:val="0"/>
          <w:numId w:val="1"/>
        </w:numPr>
        <w:spacing w:after="0" w:line="240" w:lineRule="auto"/>
        <w:jc w:val="both"/>
        <w:rPr>
          <w:lang w:val="en-CA"/>
        </w:rPr>
      </w:pPr>
      <w:r w:rsidRPr="009E08AE">
        <w:rPr>
          <w:lang w:val="en-CA"/>
        </w:rPr>
        <w:t>Ability to se</w:t>
      </w:r>
      <w:r w:rsidRPr="009E08AE">
        <w:rPr>
          <w:lang w:val="en-CA"/>
        </w:rPr>
        <w:t>t and work within budgets.</w:t>
      </w:r>
    </w:p>
    <w:p w:rsidR="000840E9" w:rsidRDefault="000840E9" w:rsidP="009E08AE">
      <w:pPr>
        <w:pStyle w:val="Default"/>
        <w:numPr>
          <w:ilvl w:val="0"/>
          <w:numId w:val="1"/>
        </w:numPr>
        <w:jc w:val="both"/>
        <w:rPr>
          <w:sz w:val="22"/>
          <w:szCs w:val="22"/>
          <w:lang w:val="en-CA"/>
        </w:rPr>
      </w:pPr>
      <w:r>
        <w:rPr>
          <w:sz w:val="22"/>
          <w:szCs w:val="22"/>
          <w:lang w:val="en-CA"/>
        </w:rPr>
        <w:t>O</w:t>
      </w:r>
      <w:r>
        <w:rPr>
          <w:sz w:val="22"/>
          <w:szCs w:val="22"/>
          <w:lang w:val="en-CA"/>
        </w:rPr>
        <w:t>rganize and conduct demonstrations, tours and workshops in the reg</w:t>
      </w:r>
      <w:r>
        <w:rPr>
          <w:sz w:val="22"/>
          <w:szCs w:val="22"/>
          <w:lang w:val="en-CA"/>
        </w:rPr>
        <w:t>ion to promote on-farm energy m</w:t>
      </w:r>
      <w:r>
        <w:rPr>
          <w:sz w:val="22"/>
          <w:szCs w:val="22"/>
          <w:lang w:val="en-CA"/>
        </w:rPr>
        <w:t>anagement techniques.</w:t>
      </w:r>
    </w:p>
    <w:p w:rsidR="000840E9" w:rsidRDefault="000840E9" w:rsidP="000840E9">
      <w:pPr>
        <w:pStyle w:val="Header"/>
        <w:numPr>
          <w:ilvl w:val="0"/>
          <w:numId w:val="1"/>
        </w:numPr>
        <w:jc w:val="both"/>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Conduct duties in a professional and friendly manner wit</w:t>
      </w:r>
      <w:r>
        <w:rPr>
          <w:rFonts w:ascii="Times New Roman" w:hAnsi="Times New Roman" w:cs="Times New Roman"/>
          <w:color w:val="000000"/>
          <w:sz w:val="22"/>
          <w:szCs w:val="22"/>
          <w:lang w:val="en-CA"/>
        </w:rPr>
        <w:t>h minimum daily supervision.</w:t>
      </w:r>
    </w:p>
    <w:p w:rsidR="000840E9" w:rsidRDefault="000840E9" w:rsidP="000840E9">
      <w:pPr>
        <w:pStyle w:val="Header"/>
        <w:numPr>
          <w:ilvl w:val="0"/>
          <w:numId w:val="1"/>
        </w:numPr>
        <w:jc w:val="both"/>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Provide consultations to agricultural</w:t>
      </w:r>
      <w:r>
        <w:rPr>
          <w:rFonts w:ascii="Times New Roman" w:hAnsi="Times New Roman" w:cs="Times New Roman"/>
          <w:color w:val="000000"/>
          <w:sz w:val="22"/>
          <w:szCs w:val="22"/>
          <w:lang w:val="en-CA"/>
        </w:rPr>
        <w:t xml:space="preserve"> producers in renewable energy options, liaise with local industry, and develop newsletters, articles and other extension materials for social media sites. </w:t>
      </w:r>
    </w:p>
    <w:p w:rsidR="009E08AE" w:rsidRDefault="009E08AE" w:rsidP="009E08AE">
      <w:pPr>
        <w:pStyle w:val="Header"/>
        <w:jc w:val="both"/>
        <w:rPr>
          <w:rFonts w:ascii="Times New Roman" w:hAnsi="Times New Roman" w:cs="Times New Roman"/>
          <w:color w:val="000000"/>
          <w:sz w:val="22"/>
          <w:szCs w:val="22"/>
          <w:lang w:val="en-CA"/>
        </w:rPr>
      </w:pPr>
    </w:p>
    <w:p w:rsidR="000840E9" w:rsidRDefault="000840E9" w:rsidP="000840E9">
      <w:pPr>
        <w:pStyle w:val="Default"/>
        <w:rPr>
          <w:b/>
          <w:bCs/>
          <w:sz w:val="22"/>
          <w:szCs w:val="22"/>
          <w:lang w:val="en-CA"/>
        </w:rPr>
      </w:pPr>
      <w:r>
        <w:rPr>
          <w:b/>
          <w:bCs/>
          <w:sz w:val="22"/>
          <w:szCs w:val="22"/>
          <w:lang w:val="en-CA"/>
        </w:rPr>
        <w:t xml:space="preserve">Qualifications: </w:t>
      </w:r>
    </w:p>
    <w:p w:rsidR="000840E9" w:rsidRDefault="009E08AE" w:rsidP="000840E9">
      <w:pPr>
        <w:pStyle w:val="Default"/>
        <w:numPr>
          <w:ilvl w:val="0"/>
          <w:numId w:val="2"/>
        </w:numPr>
        <w:rPr>
          <w:sz w:val="22"/>
          <w:szCs w:val="22"/>
          <w:lang w:val="en-CA"/>
        </w:rPr>
      </w:pPr>
      <w:r>
        <w:rPr>
          <w:sz w:val="22"/>
          <w:szCs w:val="22"/>
          <w:lang w:val="en-CA"/>
        </w:rPr>
        <w:t>A degree in a</w:t>
      </w:r>
      <w:r w:rsidR="000840E9">
        <w:rPr>
          <w:sz w:val="22"/>
          <w:szCs w:val="22"/>
          <w:lang w:val="en-CA"/>
        </w:rPr>
        <w:t>griculture</w:t>
      </w:r>
      <w:r>
        <w:rPr>
          <w:sz w:val="22"/>
          <w:szCs w:val="22"/>
          <w:lang w:val="en-CA"/>
        </w:rPr>
        <w:t xml:space="preserve"> or renewable energy technologies</w:t>
      </w:r>
      <w:r w:rsidR="000840E9">
        <w:rPr>
          <w:sz w:val="22"/>
          <w:szCs w:val="22"/>
          <w:lang w:val="en-CA"/>
        </w:rPr>
        <w:t xml:space="preserve"> is preferabl</w:t>
      </w:r>
      <w:r>
        <w:rPr>
          <w:sz w:val="22"/>
          <w:szCs w:val="22"/>
          <w:lang w:val="en-CA"/>
        </w:rPr>
        <w:t>e</w:t>
      </w:r>
      <w:r w:rsidR="000840E9">
        <w:rPr>
          <w:sz w:val="22"/>
          <w:szCs w:val="22"/>
          <w:lang w:val="en-CA"/>
        </w:rPr>
        <w:t xml:space="preserve">, however individuals with less education and Ag-industry experience will be considered. </w:t>
      </w:r>
    </w:p>
    <w:p w:rsidR="000840E9" w:rsidRDefault="009E08AE" w:rsidP="000840E9">
      <w:pPr>
        <w:pStyle w:val="Default"/>
        <w:numPr>
          <w:ilvl w:val="0"/>
          <w:numId w:val="2"/>
        </w:numPr>
        <w:rPr>
          <w:sz w:val="22"/>
          <w:szCs w:val="22"/>
          <w:lang w:val="en-CA"/>
        </w:rPr>
      </w:pPr>
      <w:r>
        <w:rPr>
          <w:sz w:val="22"/>
          <w:szCs w:val="22"/>
          <w:lang w:val="en-CA"/>
        </w:rPr>
        <w:t>Communication skills- ability to p</w:t>
      </w:r>
      <w:r w:rsidR="000840E9">
        <w:rPr>
          <w:sz w:val="22"/>
          <w:szCs w:val="22"/>
          <w:lang w:val="en-CA"/>
        </w:rPr>
        <w:t>resent information to local producers clearly and effectively.</w:t>
      </w:r>
    </w:p>
    <w:p w:rsidR="009E08AE" w:rsidRDefault="009E08AE" w:rsidP="000840E9">
      <w:pPr>
        <w:pStyle w:val="Default"/>
        <w:numPr>
          <w:ilvl w:val="0"/>
          <w:numId w:val="2"/>
        </w:numPr>
        <w:rPr>
          <w:sz w:val="22"/>
          <w:szCs w:val="22"/>
          <w:lang w:val="en-CA"/>
        </w:rPr>
      </w:pPr>
      <w:r>
        <w:rPr>
          <w:sz w:val="22"/>
          <w:szCs w:val="22"/>
          <w:lang w:val="en-CA"/>
        </w:rPr>
        <w:t>Ability to work individually and as a team.</w:t>
      </w:r>
    </w:p>
    <w:p w:rsidR="000840E9" w:rsidRDefault="000840E9" w:rsidP="000840E9">
      <w:pPr>
        <w:pStyle w:val="Default"/>
        <w:numPr>
          <w:ilvl w:val="0"/>
          <w:numId w:val="2"/>
        </w:numPr>
        <w:rPr>
          <w:sz w:val="22"/>
          <w:szCs w:val="22"/>
          <w:lang w:val="en-CA"/>
        </w:rPr>
      </w:pPr>
      <w:r>
        <w:rPr>
          <w:sz w:val="22"/>
          <w:szCs w:val="22"/>
          <w:lang w:val="en-CA"/>
        </w:rPr>
        <w:t>A clean driver’s abstract is required as extensive travel within the region is required (</w:t>
      </w:r>
      <w:r>
        <w:rPr>
          <w:lang w:val="en-CA"/>
        </w:rPr>
        <w:t>50% Travel and 50% Office).</w:t>
      </w:r>
    </w:p>
    <w:p w:rsidR="000840E9" w:rsidRDefault="000840E9" w:rsidP="000840E9">
      <w:pPr>
        <w:pStyle w:val="Default"/>
        <w:rPr>
          <w:sz w:val="22"/>
          <w:szCs w:val="22"/>
          <w:lang w:val="en-CA"/>
        </w:rPr>
      </w:pPr>
    </w:p>
    <w:p w:rsidR="000840E9" w:rsidRDefault="000840E9" w:rsidP="000840E9">
      <w:pPr>
        <w:pStyle w:val="Default"/>
        <w:jc w:val="both"/>
        <w:rPr>
          <w:sz w:val="22"/>
          <w:szCs w:val="22"/>
          <w:lang w:val="en-CA"/>
        </w:rPr>
      </w:pPr>
      <w:r>
        <w:rPr>
          <w:sz w:val="22"/>
          <w:szCs w:val="22"/>
          <w:lang w:val="en-CA"/>
        </w:rPr>
        <w:t xml:space="preserve">This is a temporary full-time appointment (1 to 3 years). A comprehensive Health &amp; Dental benefits will be provided. </w:t>
      </w:r>
    </w:p>
    <w:p w:rsidR="000840E9" w:rsidRDefault="000840E9" w:rsidP="000840E9">
      <w:pPr>
        <w:pStyle w:val="Header"/>
        <w:jc w:val="both"/>
        <w:rPr>
          <w:rFonts w:ascii="Helvetica" w:hAnsi="Helvetica" w:cs="Helvetica"/>
          <w:b/>
          <w:bCs/>
          <w:sz w:val="22"/>
          <w:szCs w:val="22"/>
        </w:rPr>
      </w:pPr>
      <w:r>
        <w:rPr>
          <w:rFonts w:ascii="Helvetica" w:hAnsi="Helvetica" w:cs="Helvetica"/>
          <w:b/>
          <w:bCs/>
          <w:sz w:val="22"/>
          <w:szCs w:val="22"/>
        </w:rPr>
        <w:t xml:space="preserve">            </w:t>
      </w:r>
    </w:p>
    <w:p w:rsidR="009E08AE" w:rsidRDefault="009E08AE" w:rsidP="009E08AE">
      <w:pPr>
        <w:pStyle w:val="Header"/>
        <w:jc w:val="center"/>
        <w:rPr>
          <w:rFonts w:ascii="Helvetica" w:hAnsi="Helvetica" w:cs="Helvetica"/>
          <w:b/>
          <w:bCs/>
          <w:sz w:val="22"/>
          <w:szCs w:val="22"/>
        </w:rPr>
      </w:pPr>
      <w:r>
        <w:rPr>
          <w:rFonts w:ascii="Helvetica" w:hAnsi="Helvetica" w:cs="Helvetica"/>
          <w:b/>
          <w:bCs/>
          <w:sz w:val="22"/>
          <w:szCs w:val="22"/>
        </w:rPr>
        <w:t>Comp</w:t>
      </w:r>
      <w:r w:rsidR="00986BDD">
        <w:rPr>
          <w:rFonts w:ascii="Helvetica" w:hAnsi="Helvetica" w:cs="Helvetica"/>
          <w:b/>
          <w:bCs/>
          <w:sz w:val="22"/>
          <w:szCs w:val="22"/>
        </w:rPr>
        <w:t>etition Deadline- April 23, 2018</w:t>
      </w:r>
      <w:bookmarkStart w:id="0" w:name="_GoBack"/>
      <w:bookmarkEnd w:id="0"/>
    </w:p>
    <w:p w:rsidR="000840E9" w:rsidRDefault="000840E9" w:rsidP="000840E9">
      <w:pPr>
        <w:pStyle w:val="Default"/>
        <w:rPr>
          <w:sz w:val="22"/>
          <w:szCs w:val="22"/>
          <w:lang w:val="en-CA"/>
        </w:rPr>
      </w:pPr>
    </w:p>
    <w:p w:rsidR="000840E9" w:rsidRDefault="000840E9" w:rsidP="000840E9">
      <w:pPr>
        <w:pStyle w:val="Default"/>
        <w:rPr>
          <w:sz w:val="22"/>
          <w:szCs w:val="22"/>
          <w:lang w:val="en-CA"/>
        </w:rPr>
      </w:pPr>
      <w:r>
        <w:rPr>
          <w:sz w:val="22"/>
          <w:szCs w:val="22"/>
          <w:lang w:val="en-CA"/>
        </w:rPr>
        <w:t>Please direct any inquiries to Sandeep Nain at the contact information below, or send a complete resume, including a cover letter, stating qualifications, experience along with expected remuneration.</w:t>
      </w:r>
    </w:p>
    <w:p w:rsidR="000840E9" w:rsidRDefault="000840E9" w:rsidP="000840E9">
      <w:pPr>
        <w:pStyle w:val="Default"/>
        <w:rPr>
          <w:sz w:val="22"/>
          <w:szCs w:val="22"/>
          <w:lang w:val="en-CA"/>
        </w:rPr>
      </w:pPr>
    </w:p>
    <w:p w:rsidR="009E08AE" w:rsidRDefault="009E08AE" w:rsidP="000840E9">
      <w:pPr>
        <w:pStyle w:val="Default"/>
        <w:rPr>
          <w:b/>
          <w:bCs/>
          <w:sz w:val="22"/>
          <w:szCs w:val="22"/>
          <w:lang w:val="en-CA"/>
        </w:rPr>
      </w:pPr>
      <w:r>
        <w:rPr>
          <w:b/>
          <w:bCs/>
          <w:sz w:val="22"/>
          <w:szCs w:val="22"/>
          <w:lang w:val="en-CA"/>
        </w:rPr>
        <w:t>Sandeep Nain, Manager</w:t>
      </w:r>
    </w:p>
    <w:p w:rsidR="000840E9" w:rsidRDefault="000840E9" w:rsidP="000840E9">
      <w:pPr>
        <w:pStyle w:val="Default"/>
        <w:rPr>
          <w:b/>
          <w:bCs/>
          <w:sz w:val="22"/>
          <w:szCs w:val="22"/>
          <w:lang w:val="en-CA"/>
        </w:rPr>
      </w:pPr>
      <w:r>
        <w:rPr>
          <w:b/>
          <w:bCs/>
          <w:sz w:val="22"/>
          <w:szCs w:val="22"/>
          <w:lang w:val="en-CA"/>
        </w:rPr>
        <w:t xml:space="preserve">Gateway Research Organization </w:t>
      </w:r>
    </w:p>
    <w:p w:rsidR="000840E9" w:rsidRDefault="000840E9" w:rsidP="000840E9">
      <w:pPr>
        <w:pStyle w:val="Default"/>
        <w:rPr>
          <w:b/>
          <w:bCs/>
          <w:sz w:val="22"/>
          <w:szCs w:val="22"/>
          <w:lang w:val="en-CA"/>
        </w:rPr>
      </w:pPr>
      <w:r>
        <w:rPr>
          <w:b/>
          <w:bCs/>
          <w:sz w:val="22"/>
          <w:szCs w:val="22"/>
          <w:lang w:val="en-CA"/>
        </w:rPr>
        <w:t xml:space="preserve">Box 5865 </w:t>
      </w:r>
    </w:p>
    <w:p w:rsidR="000840E9" w:rsidRDefault="000840E9" w:rsidP="000840E9">
      <w:pPr>
        <w:pStyle w:val="Default"/>
        <w:rPr>
          <w:b/>
          <w:bCs/>
          <w:sz w:val="22"/>
          <w:szCs w:val="22"/>
          <w:lang w:val="en-CA"/>
        </w:rPr>
      </w:pPr>
      <w:proofErr w:type="spellStart"/>
      <w:r>
        <w:rPr>
          <w:b/>
          <w:bCs/>
          <w:sz w:val="22"/>
          <w:szCs w:val="22"/>
          <w:lang w:val="en-CA"/>
        </w:rPr>
        <w:t>Westlock</w:t>
      </w:r>
      <w:proofErr w:type="spellEnd"/>
      <w:r>
        <w:rPr>
          <w:b/>
          <w:bCs/>
          <w:sz w:val="22"/>
          <w:szCs w:val="22"/>
          <w:lang w:val="en-CA"/>
        </w:rPr>
        <w:t xml:space="preserve">, AB </w:t>
      </w:r>
    </w:p>
    <w:p w:rsidR="000840E9" w:rsidRDefault="000840E9" w:rsidP="000840E9">
      <w:pPr>
        <w:pStyle w:val="Default"/>
        <w:rPr>
          <w:b/>
          <w:bCs/>
          <w:sz w:val="22"/>
          <w:szCs w:val="22"/>
          <w:lang w:val="en-CA"/>
        </w:rPr>
      </w:pPr>
      <w:r>
        <w:rPr>
          <w:b/>
          <w:bCs/>
          <w:sz w:val="22"/>
          <w:szCs w:val="22"/>
          <w:lang w:val="en-CA"/>
        </w:rPr>
        <w:t xml:space="preserve">T7P 2P6 </w:t>
      </w:r>
    </w:p>
    <w:p w:rsidR="009E08AE" w:rsidRDefault="009E08AE" w:rsidP="000840E9">
      <w:pPr>
        <w:pStyle w:val="Default"/>
        <w:rPr>
          <w:b/>
          <w:bCs/>
          <w:sz w:val="22"/>
          <w:szCs w:val="22"/>
          <w:lang w:val="en-CA"/>
        </w:rPr>
      </w:pPr>
    </w:p>
    <w:p w:rsidR="000840E9" w:rsidRDefault="000840E9" w:rsidP="000840E9">
      <w:pPr>
        <w:pStyle w:val="Default"/>
        <w:rPr>
          <w:b/>
          <w:bCs/>
          <w:sz w:val="22"/>
          <w:szCs w:val="22"/>
          <w:lang w:val="en-CA"/>
        </w:rPr>
      </w:pPr>
      <w:r>
        <w:rPr>
          <w:b/>
          <w:bCs/>
          <w:sz w:val="22"/>
          <w:szCs w:val="22"/>
          <w:lang w:val="en-CA"/>
        </w:rPr>
        <w:t xml:space="preserve">Phone: (780) 349 - 4546 </w:t>
      </w:r>
    </w:p>
    <w:p w:rsidR="000840E9" w:rsidRDefault="000840E9" w:rsidP="000840E9">
      <w:pPr>
        <w:pStyle w:val="Default"/>
        <w:rPr>
          <w:b/>
          <w:bCs/>
          <w:sz w:val="22"/>
          <w:szCs w:val="22"/>
          <w:lang w:val="en-CA"/>
        </w:rPr>
      </w:pPr>
      <w:r>
        <w:rPr>
          <w:b/>
          <w:bCs/>
          <w:sz w:val="22"/>
          <w:szCs w:val="22"/>
          <w:lang w:val="en-CA"/>
        </w:rPr>
        <w:t>Cell: (780) 249-1440</w:t>
      </w:r>
    </w:p>
    <w:p w:rsidR="000840E9" w:rsidRPr="009E08AE" w:rsidRDefault="000840E9" w:rsidP="009E08AE">
      <w:pPr>
        <w:pStyle w:val="Default"/>
        <w:rPr>
          <w:b/>
          <w:bCs/>
          <w:sz w:val="22"/>
          <w:szCs w:val="22"/>
          <w:lang w:val="en-CA"/>
        </w:rPr>
      </w:pPr>
      <w:r>
        <w:rPr>
          <w:b/>
          <w:bCs/>
          <w:sz w:val="22"/>
          <w:szCs w:val="22"/>
          <w:lang w:val="en-CA"/>
        </w:rPr>
        <w:t xml:space="preserve">E-mail: </w:t>
      </w:r>
      <w:hyperlink r:id="rId5" w:history="1">
        <w:r>
          <w:rPr>
            <w:rStyle w:val="Hyperlink"/>
            <w:b/>
            <w:bCs/>
            <w:sz w:val="22"/>
            <w:szCs w:val="22"/>
            <w:lang w:val="en-CA"/>
          </w:rPr>
          <w:t>grohome@telus.net</w:t>
        </w:r>
      </w:hyperlink>
    </w:p>
    <w:sectPr w:rsidR="000840E9" w:rsidRPr="009E0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eGothic-BoldCondTwenty">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83F"/>
    <w:multiLevelType w:val="hybridMultilevel"/>
    <w:tmpl w:val="F6D62A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EA6071E"/>
    <w:multiLevelType w:val="hybridMultilevel"/>
    <w:tmpl w:val="9BF6BFF8"/>
    <w:lvl w:ilvl="0" w:tplc="10090001">
      <w:start w:val="1"/>
      <w:numFmt w:val="bullet"/>
      <w:lvlText w:val=""/>
      <w:lvlJc w:val="left"/>
      <w:pPr>
        <w:ind w:left="720" w:hanging="360"/>
      </w:pPr>
      <w:rPr>
        <w:rFonts w:ascii="Symbol" w:hAnsi="Symbol" w:hint="default"/>
      </w:rPr>
    </w:lvl>
    <w:lvl w:ilvl="1" w:tplc="05B41F8C">
      <w:numFmt w:val="bullet"/>
      <w:lvlText w:val="•"/>
      <w:lvlJc w:val="left"/>
      <w:pPr>
        <w:ind w:left="1440" w:hanging="360"/>
      </w:pPr>
      <w:rPr>
        <w:rFonts w:ascii="Times New Roman" w:eastAsia="Calibr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E9"/>
    <w:rsid w:val="000840E9"/>
    <w:rsid w:val="00894553"/>
    <w:rsid w:val="00986BDD"/>
    <w:rsid w:val="009E08AE"/>
    <w:rsid w:val="00C8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69FA3-CAC9-4195-9B82-A21EFB27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0E9"/>
    <w:rPr>
      <w:color w:val="0563C1"/>
      <w:u w:val="single"/>
    </w:rPr>
  </w:style>
  <w:style w:type="paragraph" w:styleId="Header">
    <w:name w:val="header"/>
    <w:basedOn w:val="Normal"/>
    <w:link w:val="HeaderChar"/>
    <w:uiPriority w:val="99"/>
    <w:semiHidden/>
    <w:unhideWhenUsed/>
    <w:rsid w:val="000840E9"/>
    <w:pPr>
      <w:spacing w:after="0" w:line="240" w:lineRule="auto"/>
    </w:pPr>
    <w:rPr>
      <w:rFonts w:ascii="Arial" w:hAnsi="Arial" w:cs="Arial"/>
      <w:sz w:val="24"/>
      <w:szCs w:val="24"/>
    </w:rPr>
  </w:style>
  <w:style w:type="character" w:customStyle="1" w:styleId="HeaderChar">
    <w:name w:val="Header Char"/>
    <w:basedOn w:val="DefaultParagraphFont"/>
    <w:link w:val="Header"/>
    <w:uiPriority w:val="99"/>
    <w:semiHidden/>
    <w:rsid w:val="000840E9"/>
    <w:rPr>
      <w:rFonts w:ascii="Arial" w:hAnsi="Arial" w:cs="Arial"/>
      <w:sz w:val="24"/>
      <w:szCs w:val="24"/>
    </w:rPr>
  </w:style>
  <w:style w:type="paragraph" w:styleId="ListParagraph">
    <w:name w:val="List Paragraph"/>
    <w:basedOn w:val="Normal"/>
    <w:uiPriority w:val="34"/>
    <w:qFormat/>
    <w:rsid w:val="000840E9"/>
    <w:pPr>
      <w:spacing w:after="200" w:line="276" w:lineRule="auto"/>
      <w:ind w:left="720"/>
      <w:contextualSpacing/>
    </w:pPr>
    <w:rPr>
      <w:rFonts w:ascii="Cambria" w:hAnsi="Cambria" w:cs="Times New Roman"/>
    </w:rPr>
  </w:style>
  <w:style w:type="paragraph" w:customStyle="1" w:styleId="Default">
    <w:name w:val="Default"/>
    <w:basedOn w:val="Normal"/>
    <w:rsid w:val="000840E9"/>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ohome@tel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Scarff</dc:creator>
  <cp:keywords/>
  <dc:description/>
  <cp:lastModifiedBy>Kale Scarff</cp:lastModifiedBy>
  <cp:revision>2</cp:revision>
  <dcterms:created xsi:type="dcterms:W3CDTF">2018-04-06T20:08:00Z</dcterms:created>
  <dcterms:modified xsi:type="dcterms:W3CDTF">2018-04-06T20:28:00Z</dcterms:modified>
</cp:coreProperties>
</file>